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D2573" w14:textId="64509AFB" w:rsidR="00290C70" w:rsidRPr="00290C70" w:rsidRDefault="00290C70" w:rsidP="00290C70">
      <w:pPr>
        <w:shd w:val="clear" w:color="auto" w:fill="156082" w:themeFill="accent1"/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FFFFFF" w:themeColor="background1"/>
          <w:kern w:val="36"/>
          <w:sz w:val="36"/>
          <w:szCs w:val="36"/>
          <w:lang w:eastAsia="fr-FR"/>
        </w:rPr>
      </w:pPr>
      <w:r w:rsidRPr="00290C70">
        <w:rPr>
          <w:rFonts w:eastAsia="Times New Roman"/>
          <w:b/>
          <w:bCs/>
          <w:color w:val="FFFFFF" w:themeColor="background1"/>
          <w:kern w:val="36"/>
          <w:sz w:val="36"/>
          <w:szCs w:val="36"/>
          <w:lang w:eastAsia="fr-FR"/>
        </w:rPr>
        <w:t>TRAME MEMOIRE TECHNIQUE</w:t>
      </w:r>
      <w:r w:rsidR="00154502">
        <w:rPr>
          <w:rFonts w:eastAsia="Times New Roman"/>
          <w:b/>
          <w:bCs/>
          <w:color w:val="FFFFFF" w:themeColor="background1"/>
          <w:kern w:val="36"/>
          <w:sz w:val="36"/>
          <w:szCs w:val="36"/>
          <w:lang w:eastAsia="fr-FR"/>
        </w:rPr>
        <w:t xml:space="preserve"> – ANNEXE 5</w:t>
      </w:r>
    </w:p>
    <w:p w14:paraId="76633D3D" w14:textId="479ACC7B" w:rsidR="00290C70" w:rsidRPr="00290C70" w:rsidRDefault="00290C70" w:rsidP="003822D0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kern w:val="36"/>
          <w:szCs w:val="20"/>
          <w:lang w:eastAsia="fr-FR"/>
        </w:rPr>
      </w:pPr>
      <w:r>
        <w:rPr>
          <w:rFonts w:eastAsia="Times New Roman"/>
          <w:b/>
          <w:bCs/>
          <w:kern w:val="36"/>
          <w:szCs w:val="20"/>
          <w:lang w:eastAsia="fr-FR"/>
        </w:rPr>
        <w:t xml:space="preserve">Ce document </w:t>
      </w:r>
      <w:r w:rsidR="00A72EDD">
        <w:rPr>
          <w:rFonts w:eastAsia="Times New Roman"/>
          <w:b/>
          <w:bCs/>
          <w:kern w:val="36"/>
          <w:szCs w:val="20"/>
          <w:lang w:eastAsia="fr-FR"/>
        </w:rPr>
        <w:t xml:space="preserve">dans sa forme </w:t>
      </w:r>
      <w:r>
        <w:rPr>
          <w:rFonts w:eastAsia="Times New Roman"/>
          <w:b/>
          <w:bCs/>
          <w:kern w:val="36"/>
          <w:szCs w:val="20"/>
          <w:lang w:eastAsia="fr-FR"/>
        </w:rPr>
        <w:t xml:space="preserve">est proposé </w:t>
      </w:r>
      <w:r w:rsidR="00485AD7">
        <w:rPr>
          <w:rFonts w:eastAsia="Times New Roman"/>
          <w:b/>
          <w:bCs/>
          <w:kern w:val="36"/>
          <w:szCs w:val="20"/>
          <w:lang w:eastAsia="fr-FR"/>
        </w:rPr>
        <w:t xml:space="preserve">à titre </w:t>
      </w:r>
      <w:r w:rsidR="00485AD7" w:rsidRPr="00485AD7">
        <w:rPr>
          <w:rFonts w:eastAsia="Times New Roman"/>
          <w:b/>
          <w:bCs/>
          <w:kern w:val="36"/>
          <w:szCs w:val="20"/>
          <w:u w:val="single"/>
          <w:lang w:eastAsia="fr-FR"/>
        </w:rPr>
        <w:t>facultatif</w:t>
      </w:r>
      <w:r w:rsidR="00485AD7">
        <w:rPr>
          <w:rFonts w:eastAsia="Times New Roman"/>
          <w:b/>
          <w:bCs/>
          <w:kern w:val="36"/>
          <w:szCs w:val="20"/>
          <w:lang w:eastAsia="fr-FR"/>
        </w:rPr>
        <w:t xml:space="preserve"> </w:t>
      </w:r>
      <w:r>
        <w:rPr>
          <w:rFonts w:eastAsia="Times New Roman"/>
          <w:b/>
          <w:bCs/>
          <w:kern w:val="36"/>
          <w:szCs w:val="20"/>
          <w:lang w:eastAsia="fr-FR"/>
        </w:rPr>
        <w:t xml:space="preserve">aux candidats s’ils ne disposent pas de leur propre trame de mémoire technique. </w:t>
      </w:r>
      <w:r w:rsidR="00B97864">
        <w:rPr>
          <w:rFonts w:eastAsia="Times New Roman"/>
          <w:b/>
          <w:bCs/>
          <w:kern w:val="36"/>
          <w:szCs w:val="20"/>
          <w:lang w:eastAsia="fr-FR"/>
        </w:rPr>
        <w:t>Le contenu de ce document vise à compléter le cadre de réponse technique et financière.</w:t>
      </w:r>
    </w:p>
    <w:p w14:paraId="7C8C1B4D" w14:textId="77777777" w:rsidR="003822D0" w:rsidRPr="00290C70" w:rsidRDefault="003822D0" w:rsidP="00290C70">
      <w:pPr>
        <w:shd w:val="clear" w:color="auto" w:fill="95DCF7" w:themeFill="accent4" w:themeFillTint="66"/>
        <w:spacing w:before="100" w:beforeAutospacing="1" w:after="100" w:afterAutospacing="1" w:line="240" w:lineRule="auto"/>
        <w:outlineLvl w:val="1"/>
        <w:rPr>
          <w:rFonts w:eastAsia="Times New Roman"/>
          <w:b/>
          <w:bCs/>
          <w:sz w:val="24"/>
          <w:szCs w:val="24"/>
          <w:lang w:eastAsia="fr-FR"/>
        </w:rPr>
      </w:pPr>
      <w:r w:rsidRPr="00290C70">
        <w:rPr>
          <w:rFonts w:eastAsia="Times New Roman"/>
          <w:b/>
          <w:bCs/>
          <w:sz w:val="24"/>
          <w:szCs w:val="24"/>
          <w:lang w:eastAsia="fr-FR"/>
        </w:rPr>
        <w:t>1. Présentation générale du soumissionnaire</w:t>
      </w:r>
    </w:p>
    <w:p w14:paraId="260043E6" w14:textId="439F55F9" w:rsidR="003822D0" w:rsidRPr="00290C70" w:rsidRDefault="003822D0" w:rsidP="00290C70">
      <w:pPr>
        <w:spacing w:before="100" w:beforeAutospacing="1" w:after="100" w:afterAutospacing="1" w:line="240" w:lineRule="auto"/>
        <w:rPr>
          <w:rFonts w:eastAsia="Times New Roman"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t>Nom de l’entreprise :</w:t>
      </w:r>
      <w:r w:rsidR="00290C70">
        <w:rPr>
          <w:rFonts w:eastAsia="Times New Roman"/>
          <w:b/>
          <w:bCs/>
          <w:szCs w:val="20"/>
          <w:lang w:eastAsia="fr-FR"/>
        </w:rPr>
        <w:t xml:space="preserve"> </w:t>
      </w:r>
      <w:sdt>
        <w:sdtPr>
          <w:rPr>
            <w:rFonts w:eastAsia="Times New Roman"/>
            <w:b/>
            <w:bCs/>
            <w:szCs w:val="20"/>
            <w:lang w:eastAsia="fr-FR"/>
          </w:rPr>
          <w:id w:val="1403566375"/>
          <w:placeholder>
            <w:docPart w:val="DefaultPlaceholder_-1854013440"/>
          </w:placeholder>
          <w:showingPlcHdr/>
        </w:sdtPr>
        <w:sdtEndPr/>
        <w:sdtContent>
          <w:r w:rsidR="00290C70" w:rsidRPr="00FE2167">
            <w:rPr>
              <w:rStyle w:val="Textedelespacerserv"/>
            </w:rPr>
            <w:t>Cliquez ou appuyez ici pour entrer du texte.</w:t>
          </w:r>
        </w:sdtContent>
      </w:sdt>
    </w:p>
    <w:p w14:paraId="01693122" w14:textId="4D4834A6" w:rsidR="003822D0" w:rsidRPr="00290C70" w:rsidRDefault="003822D0" w:rsidP="00290C70">
      <w:pPr>
        <w:spacing w:before="100" w:beforeAutospacing="1" w:after="100" w:afterAutospacing="1" w:line="240" w:lineRule="auto"/>
        <w:rPr>
          <w:rFonts w:eastAsia="Times New Roman"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t>Adresse du siège social :</w:t>
      </w:r>
      <w:r w:rsidR="00290C70">
        <w:rPr>
          <w:rFonts w:eastAsia="Times New Roman"/>
          <w:b/>
          <w:bCs/>
          <w:szCs w:val="20"/>
          <w:lang w:eastAsia="fr-FR"/>
        </w:rPr>
        <w:t xml:space="preserve"> </w:t>
      </w:r>
      <w:sdt>
        <w:sdtPr>
          <w:rPr>
            <w:rFonts w:eastAsia="Times New Roman"/>
            <w:b/>
            <w:bCs/>
            <w:szCs w:val="20"/>
            <w:lang w:eastAsia="fr-FR"/>
          </w:rPr>
          <w:id w:val="-1968659312"/>
          <w:placeholder>
            <w:docPart w:val="DefaultPlaceholder_-1854013440"/>
          </w:placeholder>
          <w:showingPlcHdr/>
        </w:sdtPr>
        <w:sdtEndPr/>
        <w:sdtContent>
          <w:r w:rsidR="00290C70" w:rsidRPr="00FE2167">
            <w:rPr>
              <w:rStyle w:val="Textedelespacerserv"/>
            </w:rPr>
            <w:t>Cliquez ou appuyez ici pour entrer du texte.</w:t>
          </w:r>
        </w:sdtContent>
      </w:sdt>
    </w:p>
    <w:p w14:paraId="3B8E91EF" w14:textId="79182FC8" w:rsidR="003822D0" w:rsidRPr="00290C70" w:rsidRDefault="00290C70" w:rsidP="00290C70">
      <w:pPr>
        <w:spacing w:before="100" w:beforeAutospacing="1" w:after="100" w:afterAutospacing="1" w:line="240" w:lineRule="auto"/>
        <w:rPr>
          <w:rFonts w:eastAsia="Times New Roman"/>
          <w:szCs w:val="20"/>
          <w:lang w:eastAsia="fr-FR"/>
        </w:rPr>
      </w:pPr>
      <w:r>
        <w:rPr>
          <w:rFonts w:eastAsia="Times New Roman"/>
          <w:b/>
          <w:bCs/>
          <w:szCs w:val="20"/>
          <w:lang w:eastAsia="fr-FR"/>
        </w:rPr>
        <w:t>Nom/prénom/qualité du</w:t>
      </w:r>
      <w:r w:rsidR="003822D0" w:rsidRPr="00290C70">
        <w:rPr>
          <w:rFonts w:eastAsia="Times New Roman"/>
          <w:b/>
          <w:bCs/>
          <w:szCs w:val="20"/>
          <w:lang w:eastAsia="fr-FR"/>
        </w:rPr>
        <w:t xml:space="preserve"> représentant légal :</w:t>
      </w:r>
      <w:sdt>
        <w:sdtPr>
          <w:rPr>
            <w:rFonts w:eastAsia="Times New Roman"/>
            <w:b/>
            <w:bCs/>
            <w:szCs w:val="20"/>
            <w:lang w:eastAsia="fr-FR"/>
          </w:rPr>
          <w:id w:val="1186801131"/>
          <w:placeholder>
            <w:docPart w:val="DefaultPlaceholder_-1854013440"/>
          </w:placeholder>
          <w:showingPlcHdr/>
        </w:sdtPr>
        <w:sdtEndPr/>
        <w:sdtContent>
          <w:r w:rsidRPr="00FE2167">
            <w:rPr>
              <w:rStyle w:val="Textedelespacerserv"/>
            </w:rPr>
            <w:t>Cliquez ou appuyez ici pour entrer du texte.</w:t>
          </w:r>
        </w:sdtContent>
      </w:sdt>
    </w:p>
    <w:p w14:paraId="2062D14D" w14:textId="5E0CE082" w:rsidR="003822D0" w:rsidRPr="00290C70" w:rsidRDefault="002A4C0B" w:rsidP="002A4C0B">
      <w:pPr>
        <w:spacing w:before="100" w:beforeAutospacing="1" w:after="100" w:afterAutospacing="1" w:line="240" w:lineRule="auto"/>
        <w:rPr>
          <w:rFonts w:eastAsia="Times New Roman"/>
          <w:szCs w:val="20"/>
          <w:lang w:eastAsia="fr-FR"/>
        </w:rPr>
      </w:pPr>
      <w:r>
        <w:rPr>
          <w:rFonts w:eastAsia="Times New Roman"/>
          <w:b/>
          <w:bCs/>
          <w:szCs w:val="20"/>
          <w:lang w:eastAsia="fr-FR"/>
        </w:rPr>
        <w:t>Activité principale</w:t>
      </w:r>
      <w:r w:rsidR="003822D0" w:rsidRPr="00290C70">
        <w:rPr>
          <w:rFonts w:eastAsia="Times New Roman"/>
          <w:b/>
          <w:bCs/>
          <w:szCs w:val="20"/>
          <w:lang w:eastAsia="fr-FR"/>
        </w:rPr>
        <w:t xml:space="preserve"> dans le secteur de l'imagerie médicale :</w:t>
      </w:r>
      <w:r>
        <w:rPr>
          <w:rFonts w:eastAsia="Times New Roman"/>
          <w:b/>
          <w:bCs/>
          <w:szCs w:val="20"/>
          <w:lang w:eastAsia="fr-FR"/>
        </w:rPr>
        <w:t xml:space="preserve"> </w:t>
      </w:r>
      <w:sdt>
        <w:sdtPr>
          <w:rPr>
            <w:rFonts w:eastAsia="Times New Roman"/>
            <w:b/>
            <w:bCs/>
            <w:szCs w:val="20"/>
            <w:lang w:eastAsia="fr-FR"/>
          </w:rPr>
          <w:alias w:val="Activité prinicipale Imagerie"/>
          <w:tag w:val="Activité prinicipale Imagerie"/>
          <w:id w:val="-771634618"/>
          <w:placeholder>
            <w:docPart w:val="DefaultPlaceholder_-1854013438"/>
          </w:placeholder>
          <w:showingPlcHdr/>
          <w15:color w:val="003366"/>
          <w:comboBox>
            <w:listItem w:value="Choisissez un élément."/>
            <w:listItem w:displayText="OUI" w:value="OUI"/>
            <w:listItem w:displayText="NON" w:value="NON"/>
          </w:comboBox>
        </w:sdtPr>
        <w:sdtEndPr/>
        <w:sdtContent>
          <w:r w:rsidRPr="00FE2167">
            <w:rPr>
              <w:rStyle w:val="Textedelespacerserv"/>
            </w:rPr>
            <w:t>Choisissez un élément.</w:t>
          </w:r>
        </w:sdtContent>
      </w:sdt>
    </w:p>
    <w:p w14:paraId="0A04431A" w14:textId="40D5403A" w:rsidR="003822D0" w:rsidRPr="002A4C0B" w:rsidRDefault="003822D0" w:rsidP="002A4C0B">
      <w:pPr>
        <w:shd w:val="clear" w:color="auto" w:fill="95DCF7" w:themeFill="accent4" w:themeFillTint="66"/>
        <w:spacing w:before="100" w:beforeAutospacing="1" w:after="100" w:afterAutospacing="1" w:line="240" w:lineRule="auto"/>
        <w:outlineLvl w:val="1"/>
        <w:rPr>
          <w:rFonts w:eastAsia="Times New Roman"/>
          <w:b/>
          <w:bCs/>
          <w:sz w:val="24"/>
          <w:szCs w:val="24"/>
          <w:lang w:eastAsia="fr-FR"/>
        </w:rPr>
      </w:pPr>
      <w:r w:rsidRPr="002A4C0B">
        <w:rPr>
          <w:rFonts w:eastAsia="Times New Roman"/>
          <w:b/>
          <w:bCs/>
          <w:sz w:val="24"/>
          <w:szCs w:val="24"/>
          <w:lang w:eastAsia="fr-FR"/>
        </w:rPr>
        <w:t>2. Organisation de l’entreprise pour la réalisation des prestations</w:t>
      </w:r>
      <w:r w:rsidR="00A20803">
        <w:rPr>
          <w:rFonts w:eastAsia="Times New Roman"/>
          <w:b/>
          <w:bCs/>
          <w:sz w:val="24"/>
          <w:szCs w:val="24"/>
          <w:lang w:eastAsia="fr-FR"/>
        </w:rPr>
        <w:t xml:space="preserve"> </w:t>
      </w:r>
    </w:p>
    <w:p w14:paraId="608F04E6" w14:textId="77777777" w:rsidR="003822D0" w:rsidRPr="00290C70" w:rsidRDefault="003822D0" w:rsidP="002A4C0B">
      <w:pPr>
        <w:spacing w:before="100" w:beforeAutospacing="1" w:after="100" w:afterAutospacing="1" w:line="240" w:lineRule="auto"/>
        <w:rPr>
          <w:rFonts w:eastAsia="Times New Roman"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t>Organisation interne dédiée au marché :</w:t>
      </w:r>
      <w:r w:rsidRPr="00290C70">
        <w:rPr>
          <w:rFonts w:eastAsia="Times New Roman"/>
          <w:szCs w:val="20"/>
          <w:lang w:eastAsia="fr-FR"/>
        </w:rPr>
        <w:br/>
      </w:r>
      <w:r w:rsidRPr="002A4C0B">
        <w:rPr>
          <w:rFonts w:eastAsia="Times New Roman"/>
          <w:i/>
          <w:iCs/>
          <w:szCs w:val="20"/>
          <w:lang w:eastAsia="fr-FR"/>
        </w:rPr>
        <w:t>Décrire la structure organisationnelle affectée à ce contrat (schéma si possible), incluant les interlocuteurs-clés.</w:t>
      </w:r>
    </w:p>
    <w:p w14:paraId="784A48F4" w14:textId="77777777" w:rsidR="002A4C0B" w:rsidRDefault="003822D0" w:rsidP="002A4C0B">
      <w:pPr>
        <w:spacing w:after="0" w:line="240" w:lineRule="auto"/>
        <w:rPr>
          <w:rFonts w:eastAsia="Times New Roman"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t>Responsable de contrat :</w:t>
      </w:r>
    </w:p>
    <w:p w14:paraId="6747FA8E" w14:textId="365F1235" w:rsidR="003822D0" w:rsidRPr="002A4C0B" w:rsidRDefault="003822D0" w:rsidP="002A4C0B">
      <w:pPr>
        <w:spacing w:after="0" w:line="240" w:lineRule="auto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Nom, fonction, expérience, rôle dans le suivi du marché.</w:t>
      </w:r>
    </w:p>
    <w:p w14:paraId="4F6403FC" w14:textId="77777777" w:rsidR="003822D0" w:rsidRPr="002A4C0B" w:rsidRDefault="003822D0" w:rsidP="002A4C0B">
      <w:pPr>
        <w:spacing w:before="100" w:beforeAutospacing="1" w:after="100" w:afterAutospacing="1" w:line="240" w:lineRule="auto"/>
        <w:rPr>
          <w:rFonts w:eastAsia="Times New Roman"/>
          <w:i/>
          <w:iCs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t>Équipe de techniciens pressentie pour intervenir :</w:t>
      </w:r>
      <w:r w:rsidRPr="00290C70">
        <w:rPr>
          <w:rFonts w:eastAsia="Times New Roman"/>
          <w:szCs w:val="20"/>
          <w:lang w:eastAsia="fr-FR"/>
        </w:rPr>
        <w:br/>
      </w:r>
      <w:r w:rsidRPr="002A4C0B">
        <w:rPr>
          <w:rFonts w:eastAsia="Times New Roman"/>
          <w:i/>
          <w:iCs/>
          <w:szCs w:val="20"/>
          <w:lang w:eastAsia="fr-FR"/>
        </w:rPr>
        <w:t>Pour chaque technicien :</w:t>
      </w:r>
    </w:p>
    <w:p w14:paraId="4AF9B1B0" w14:textId="77777777" w:rsidR="003822D0" w:rsidRPr="002A4C0B" w:rsidRDefault="003822D0" w:rsidP="002A4C0B">
      <w:pPr>
        <w:numPr>
          <w:ilvl w:val="1"/>
          <w:numId w:val="2"/>
        </w:numPr>
        <w:tabs>
          <w:tab w:val="clear" w:pos="1440"/>
          <w:tab w:val="num" w:pos="1134"/>
        </w:tabs>
        <w:spacing w:before="100" w:beforeAutospacing="1" w:after="100" w:afterAutospacing="1" w:line="240" w:lineRule="auto"/>
        <w:ind w:left="284" w:hanging="284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Nom et prénom</w:t>
      </w:r>
    </w:p>
    <w:p w14:paraId="6822904A" w14:textId="77777777" w:rsidR="003822D0" w:rsidRPr="002A4C0B" w:rsidRDefault="003822D0" w:rsidP="002A4C0B">
      <w:pPr>
        <w:numPr>
          <w:ilvl w:val="1"/>
          <w:numId w:val="2"/>
        </w:numPr>
        <w:tabs>
          <w:tab w:val="clear" w:pos="1440"/>
          <w:tab w:val="num" w:pos="1134"/>
        </w:tabs>
        <w:spacing w:before="100" w:beforeAutospacing="1" w:after="100" w:afterAutospacing="1" w:line="240" w:lineRule="auto"/>
        <w:ind w:left="284" w:hanging="284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Fonction</w:t>
      </w:r>
    </w:p>
    <w:p w14:paraId="1106618B" w14:textId="77777777" w:rsidR="003822D0" w:rsidRPr="002A4C0B" w:rsidRDefault="003822D0" w:rsidP="002A4C0B">
      <w:pPr>
        <w:numPr>
          <w:ilvl w:val="1"/>
          <w:numId w:val="2"/>
        </w:numPr>
        <w:tabs>
          <w:tab w:val="clear" w:pos="1440"/>
          <w:tab w:val="num" w:pos="1134"/>
        </w:tabs>
        <w:spacing w:before="100" w:beforeAutospacing="1" w:after="100" w:afterAutospacing="1" w:line="240" w:lineRule="auto"/>
        <w:ind w:left="284" w:hanging="284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Localisation géographique</w:t>
      </w:r>
    </w:p>
    <w:p w14:paraId="3CD8D23C" w14:textId="77777777" w:rsidR="003822D0" w:rsidRPr="002A4C0B" w:rsidRDefault="003822D0" w:rsidP="002A4C0B">
      <w:pPr>
        <w:numPr>
          <w:ilvl w:val="1"/>
          <w:numId w:val="2"/>
        </w:numPr>
        <w:tabs>
          <w:tab w:val="clear" w:pos="1440"/>
          <w:tab w:val="num" w:pos="1134"/>
        </w:tabs>
        <w:spacing w:before="100" w:beforeAutospacing="1" w:after="100" w:afterAutospacing="1" w:line="240" w:lineRule="auto"/>
        <w:ind w:left="284" w:hanging="284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Expérience dans la maintenance de dispositifs d’imagerie (IRM, scanner, échographes, etc.)</w:t>
      </w:r>
    </w:p>
    <w:p w14:paraId="65061F3C" w14:textId="77777777" w:rsidR="003822D0" w:rsidRPr="002A4C0B" w:rsidRDefault="003822D0" w:rsidP="002A4C0B">
      <w:pPr>
        <w:numPr>
          <w:ilvl w:val="1"/>
          <w:numId w:val="2"/>
        </w:numPr>
        <w:tabs>
          <w:tab w:val="clear" w:pos="1440"/>
          <w:tab w:val="num" w:pos="1134"/>
        </w:tabs>
        <w:spacing w:before="100" w:beforeAutospacing="1" w:after="100" w:afterAutospacing="1" w:line="240" w:lineRule="auto"/>
        <w:ind w:left="284" w:hanging="284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Certifications et habilitations spécifiques</w:t>
      </w:r>
    </w:p>
    <w:p w14:paraId="38E5B831" w14:textId="77777777" w:rsidR="002A4C0B" w:rsidRDefault="003822D0" w:rsidP="002A4C0B">
      <w:pPr>
        <w:numPr>
          <w:ilvl w:val="1"/>
          <w:numId w:val="2"/>
        </w:numPr>
        <w:tabs>
          <w:tab w:val="clear" w:pos="1440"/>
          <w:tab w:val="num" w:pos="1134"/>
        </w:tabs>
        <w:spacing w:before="100" w:beforeAutospacing="1" w:after="100" w:afterAutospacing="1" w:line="240" w:lineRule="auto"/>
        <w:ind w:left="284" w:hanging="284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Domaine(s) d’intervention (préventive, curative, logiciel, etc.)</w:t>
      </w:r>
    </w:p>
    <w:p w14:paraId="0D62354C" w14:textId="500DCA76" w:rsidR="003822D0" w:rsidRPr="002A4C0B" w:rsidRDefault="003822D0" w:rsidP="002A4C0B">
      <w:pPr>
        <w:shd w:val="clear" w:color="auto" w:fill="95DCF7" w:themeFill="accent4" w:themeFillTint="66"/>
        <w:spacing w:before="100" w:beforeAutospacing="1" w:after="100" w:afterAutospacing="1" w:line="240" w:lineRule="auto"/>
        <w:outlineLvl w:val="1"/>
        <w:rPr>
          <w:rFonts w:eastAsia="Times New Roman"/>
          <w:b/>
          <w:bCs/>
          <w:sz w:val="24"/>
          <w:szCs w:val="24"/>
          <w:lang w:eastAsia="fr-FR"/>
        </w:rPr>
      </w:pPr>
      <w:r w:rsidRPr="002A4C0B">
        <w:rPr>
          <w:rFonts w:eastAsia="Times New Roman"/>
          <w:b/>
          <w:bCs/>
          <w:sz w:val="24"/>
          <w:szCs w:val="24"/>
          <w:lang w:eastAsia="fr-FR"/>
        </w:rPr>
        <w:t>3. Description des opérations de maintenance proposées</w:t>
      </w:r>
      <w:r w:rsidR="00A20803">
        <w:rPr>
          <w:rFonts w:eastAsia="Times New Roman"/>
          <w:b/>
          <w:bCs/>
          <w:sz w:val="24"/>
          <w:szCs w:val="24"/>
          <w:lang w:eastAsia="fr-FR"/>
        </w:rPr>
        <w:t xml:space="preserve"> </w:t>
      </w:r>
    </w:p>
    <w:p w14:paraId="0BA36DF8" w14:textId="19BC0AF1" w:rsidR="003822D0" w:rsidRPr="002A4C0B" w:rsidRDefault="003822D0" w:rsidP="003822D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Cs w:val="20"/>
          <w:u w:val="single"/>
          <w:lang w:eastAsia="fr-FR"/>
        </w:rPr>
      </w:pPr>
      <w:r w:rsidRPr="002A4C0B">
        <w:rPr>
          <w:rFonts w:eastAsia="Times New Roman"/>
          <w:b/>
          <w:bCs/>
          <w:szCs w:val="20"/>
          <w:u w:val="single"/>
          <w:lang w:eastAsia="fr-FR"/>
        </w:rPr>
        <w:t>Maintenance préventive</w:t>
      </w:r>
    </w:p>
    <w:p w14:paraId="125C9F3E" w14:textId="77777777" w:rsidR="003822D0" w:rsidRPr="00290C70" w:rsidRDefault="003822D0" w:rsidP="00485AD7">
      <w:pPr>
        <w:spacing w:after="0" w:line="240" w:lineRule="auto"/>
        <w:rPr>
          <w:rFonts w:eastAsia="Times New Roman"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t>Fréquence et modalités d’intervention :</w:t>
      </w:r>
    </w:p>
    <w:p w14:paraId="0655BA69" w14:textId="77777777" w:rsidR="003822D0" w:rsidRPr="002A4C0B" w:rsidRDefault="003822D0" w:rsidP="00485AD7">
      <w:pPr>
        <w:numPr>
          <w:ilvl w:val="1"/>
          <w:numId w:val="3"/>
        </w:numPr>
        <w:spacing w:after="0" w:line="240" w:lineRule="auto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Fréquence des visites (mensuelles, trimestrielles, annuelles, selon équipement)</w:t>
      </w:r>
    </w:p>
    <w:p w14:paraId="21DCFA0E" w14:textId="77777777" w:rsidR="003822D0" w:rsidRPr="002A4C0B" w:rsidRDefault="003822D0" w:rsidP="00485AD7">
      <w:pPr>
        <w:numPr>
          <w:ilvl w:val="1"/>
          <w:numId w:val="3"/>
        </w:numPr>
        <w:spacing w:after="0" w:line="240" w:lineRule="auto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Détail des contrôles effectués (composants, logiciels, sécurité, calibration, etc.)</w:t>
      </w:r>
    </w:p>
    <w:p w14:paraId="3571AF7F" w14:textId="77777777" w:rsidR="003822D0" w:rsidRDefault="003822D0" w:rsidP="00485AD7">
      <w:pPr>
        <w:numPr>
          <w:ilvl w:val="1"/>
          <w:numId w:val="3"/>
        </w:numPr>
        <w:spacing w:after="0" w:line="240" w:lineRule="auto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Méthodologie utilisée (grille de contrôle, rapport d’intervention, etc.)</w:t>
      </w:r>
    </w:p>
    <w:p w14:paraId="7DAC3782" w14:textId="77777777" w:rsidR="00485AD7" w:rsidRPr="002A4C0B" w:rsidRDefault="00485AD7" w:rsidP="00485AD7">
      <w:pPr>
        <w:spacing w:after="0" w:line="240" w:lineRule="auto"/>
        <w:ind w:left="1440"/>
        <w:rPr>
          <w:rFonts w:eastAsia="Times New Roman"/>
          <w:i/>
          <w:iCs/>
          <w:szCs w:val="20"/>
          <w:lang w:eastAsia="fr-FR"/>
        </w:rPr>
      </w:pPr>
    </w:p>
    <w:p w14:paraId="65666EC1" w14:textId="77777777" w:rsidR="003822D0" w:rsidRPr="00290C70" w:rsidRDefault="003822D0" w:rsidP="00485AD7">
      <w:pPr>
        <w:spacing w:after="0" w:line="240" w:lineRule="auto"/>
        <w:rPr>
          <w:rFonts w:eastAsia="Times New Roman"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t>Traçabilité des interventions :</w:t>
      </w:r>
    </w:p>
    <w:p w14:paraId="25B3D73A" w14:textId="651063E5" w:rsidR="003822D0" w:rsidRPr="002A4C0B" w:rsidRDefault="003822D0" w:rsidP="00485AD7">
      <w:pPr>
        <w:numPr>
          <w:ilvl w:val="1"/>
          <w:numId w:val="3"/>
        </w:numPr>
        <w:spacing w:after="0" w:line="240" w:lineRule="auto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Type de rapport remis</w:t>
      </w:r>
      <w:r w:rsidR="00B97864">
        <w:rPr>
          <w:rFonts w:eastAsia="Times New Roman"/>
          <w:i/>
          <w:iCs/>
          <w:szCs w:val="20"/>
          <w:lang w:eastAsia="fr-FR"/>
        </w:rPr>
        <w:t xml:space="preserve"> (exemple)</w:t>
      </w:r>
    </w:p>
    <w:p w14:paraId="7F54A23C" w14:textId="77777777" w:rsidR="003822D0" w:rsidRPr="002A4C0B" w:rsidRDefault="003822D0" w:rsidP="00485AD7">
      <w:pPr>
        <w:numPr>
          <w:ilvl w:val="1"/>
          <w:numId w:val="3"/>
        </w:numPr>
        <w:spacing w:after="0" w:line="240" w:lineRule="auto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Supports numériques ou plateformes utilisées</w:t>
      </w:r>
    </w:p>
    <w:p w14:paraId="6CE0D3A7" w14:textId="6F192EB7" w:rsidR="003822D0" w:rsidRPr="002A4C0B" w:rsidRDefault="003822D0" w:rsidP="003822D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Cs w:val="20"/>
          <w:u w:val="single"/>
          <w:lang w:eastAsia="fr-FR"/>
        </w:rPr>
      </w:pPr>
      <w:r w:rsidRPr="002A4C0B">
        <w:rPr>
          <w:rFonts w:eastAsia="Times New Roman"/>
          <w:b/>
          <w:bCs/>
          <w:szCs w:val="20"/>
          <w:u w:val="single"/>
          <w:lang w:eastAsia="fr-FR"/>
        </w:rPr>
        <w:t xml:space="preserve"> Maintenance corrective</w:t>
      </w:r>
    </w:p>
    <w:p w14:paraId="08249140" w14:textId="77777777" w:rsidR="003822D0" w:rsidRPr="00290C70" w:rsidRDefault="003822D0" w:rsidP="00485AD7">
      <w:pPr>
        <w:spacing w:after="0" w:line="240" w:lineRule="auto"/>
        <w:rPr>
          <w:rFonts w:eastAsia="Times New Roman"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lastRenderedPageBreak/>
        <w:t>Organisation des dépannages :</w:t>
      </w:r>
    </w:p>
    <w:p w14:paraId="5650919A" w14:textId="77777777" w:rsidR="003822D0" w:rsidRPr="002A4C0B" w:rsidRDefault="003822D0" w:rsidP="00485AD7">
      <w:pPr>
        <w:numPr>
          <w:ilvl w:val="1"/>
          <w:numId w:val="4"/>
        </w:numPr>
        <w:spacing w:after="0" w:line="240" w:lineRule="auto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Modes de sollicitation (hotline, portail client, astreinte, etc.)</w:t>
      </w:r>
    </w:p>
    <w:p w14:paraId="26732D9B" w14:textId="6FDE6665" w:rsidR="003822D0" w:rsidRPr="00B97864" w:rsidRDefault="003822D0" w:rsidP="00B97864">
      <w:pPr>
        <w:numPr>
          <w:ilvl w:val="1"/>
          <w:numId w:val="4"/>
        </w:numPr>
        <w:spacing w:after="0" w:line="240" w:lineRule="auto"/>
        <w:rPr>
          <w:rFonts w:eastAsia="Times New Roman"/>
          <w:i/>
          <w:iCs/>
          <w:szCs w:val="20"/>
          <w:lang w:eastAsia="fr-FR"/>
        </w:rPr>
      </w:pPr>
      <w:r w:rsidRPr="002A4C0B">
        <w:rPr>
          <w:rFonts w:eastAsia="Times New Roman"/>
          <w:i/>
          <w:iCs/>
          <w:szCs w:val="20"/>
          <w:lang w:eastAsia="fr-FR"/>
        </w:rPr>
        <w:t>Pièces détachées : disponibilité, traçabilité, origine</w:t>
      </w:r>
    </w:p>
    <w:p w14:paraId="2BA9480F" w14:textId="15A379AD" w:rsidR="003822D0" w:rsidRPr="00290C70" w:rsidRDefault="003822D0" w:rsidP="00485AD7">
      <w:pPr>
        <w:tabs>
          <w:tab w:val="left" w:pos="142"/>
        </w:tabs>
        <w:spacing w:after="0" w:line="240" w:lineRule="auto"/>
        <w:rPr>
          <w:rFonts w:eastAsia="Times New Roman"/>
          <w:szCs w:val="20"/>
          <w:lang w:eastAsia="fr-FR"/>
        </w:rPr>
      </w:pPr>
    </w:p>
    <w:p w14:paraId="183E3C7F" w14:textId="42E3CCFD" w:rsidR="003822D0" w:rsidRPr="00485AD7" w:rsidRDefault="00B97864" w:rsidP="00485AD7">
      <w:pPr>
        <w:shd w:val="clear" w:color="auto" w:fill="95DCF7" w:themeFill="accent4" w:themeFillTint="66"/>
        <w:tabs>
          <w:tab w:val="left" w:pos="142"/>
        </w:tabs>
        <w:spacing w:before="100" w:beforeAutospacing="1" w:after="100" w:afterAutospacing="1" w:line="240" w:lineRule="auto"/>
        <w:outlineLvl w:val="1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4</w:t>
      </w:r>
      <w:r w:rsidR="003822D0" w:rsidRPr="00485AD7">
        <w:rPr>
          <w:rFonts w:eastAsia="Times New Roman"/>
          <w:b/>
          <w:bCs/>
          <w:sz w:val="24"/>
          <w:szCs w:val="24"/>
          <w:lang w:eastAsia="fr-FR"/>
        </w:rPr>
        <w:t>. Justificatifs et certifications</w:t>
      </w:r>
      <w:r w:rsidR="00A20803">
        <w:rPr>
          <w:rFonts w:eastAsia="Times New Roman"/>
          <w:b/>
          <w:bCs/>
          <w:sz w:val="24"/>
          <w:szCs w:val="24"/>
          <w:lang w:eastAsia="fr-FR"/>
        </w:rPr>
        <w:t xml:space="preserve"> </w:t>
      </w:r>
    </w:p>
    <w:p w14:paraId="22D95BCC" w14:textId="77777777" w:rsidR="00485AD7" w:rsidRDefault="003822D0" w:rsidP="00485AD7">
      <w:pPr>
        <w:tabs>
          <w:tab w:val="left" w:pos="142"/>
        </w:tabs>
        <w:spacing w:after="0" w:line="240" w:lineRule="auto"/>
        <w:rPr>
          <w:rFonts w:eastAsia="Times New Roman"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t>Certifications qualité :</w:t>
      </w:r>
    </w:p>
    <w:p w14:paraId="4A650C8A" w14:textId="77777777" w:rsidR="00485AD7" w:rsidRPr="00485AD7" w:rsidRDefault="003822D0" w:rsidP="00485AD7">
      <w:pPr>
        <w:pStyle w:val="Paragraphedeliste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rPr>
          <w:rFonts w:eastAsia="Times New Roman"/>
          <w:i/>
          <w:iCs/>
          <w:szCs w:val="20"/>
          <w:lang w:eastAsia="fr-FR"/>
        </w:rPr>
      </w:pPr>
      <w:r w:rsidRPr="00485AD7">
        <w:rPr>
          <w:rFonts w:eastAsia="Times New Roman"/>
          <w:i/>
          <w:iCs/>
          <w:szCs w:val="20"/>
          <w:lang w:eastAsia="fr-FR"/>
        </w:rPr>
        <w:t>ISO 9001, ISO 13485, autres (joindre les certificats à jour)</w:t>
      </w:r>
    </w:p>
    <w:p w14:paraId="7A809C6D" w14:textId="77777777" w:rsidR="00485AD7" w:rsidRPr="00290C70" w:rsidRDefault="00485AD7" w:rsidP="00485AD7">
      <w:pPr>
        <w:tabs>
          <w:tab w:val="left" w:pos="142"/>
        </w:tabs>
        <w:spacing w:after="0" w:line="240" w:lineRule="auto"/>
        <w:rPr>
          <w:rFonts w:eastAsia="Times New Roman"/>
          <w:szCs w:val="20"/>
          <w:lang w:eastAsia="fr-FR"/>
        </w:rPr>
      </w:pPr>
    </w:p>
    <w:p w14:paraId="17AC0481" w14:textId="77777777" w:rsidR="003822D0" w:rsidRPr="00485AD7" w:rsidRDefault="003822D0" w:rsidP="00485AD7">
      <w:pPr>
        <w:tabs>
          <w:tab w:val="left" w:pos="142"/>
        </w:tabs>
        <w:spacing w:after="0" w:line="240" w:lineRule="auto"/>
        <w:rPr>
          <w:rFonts w:eastAsia="Times New Roman"/>
          <w:i/>
          <w:iCs/>
          <w:szCs w:val="20"/>
          <w:lang w:eastAsia="fr-FR"/>
        </w:rPr>
      </w:pPr>
      <w:r w:rsidRPr="00290C70">
        <w:rPr>
          <w:rFonts w:eastAsia="Times New Roman"/>
          <w:b/>
          <w:bCs/>
          <w:szCs w:val="20"/>
          <w:lang w:eastAsia="fr-FR"/>
        </w:rPr>
        <w:t>Justificatifs de formation des techniciens :</w:t>
      </w:r>
      <w:r w:rsidRPr="00290C70">
        <w:rPr>
          <w:rFonts w:eastAsia="Times New Roman"/>
          <w:szCs w:val="20"/>
          <w:lang w:eastAsia="fr-FR"/>
        </w:rPr>
        <w:br/>
      </w:r>
      <w:r w:rsidRPr="00485AD7">
        <w:rPr>
          <w:rFonts w:eastAsia="Times New Roman"/>
          <w:i/>
          <w:iCs/>
          <w:szCs w:val="20"/>
          <w:lang w:eastAsia="fr-FR"/>
        </w:rPr>
        <w:t>Pour chaque membre pressenti de l’équipe :</w:t>
      </w:r>
    </w:p>
    <w:p w14:paraId="3D357E96" w14:textId="77777777" w:rsidR="003822D0" w:rsidRPr="00485AD7" w:rsidRDefault="003822D0" w:rsidP="00485AD7">
      <w:pPr>
        <w:numPr>
          <w:ilvl w:val="1"/>
          <w:numId w:val="7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rPr>
          <w:rFonts w:eastAsia="Times New Roman"/>
          <w:i/>
          <w:iCs/>
          <w:szCs w:val="20"/>
          <w:lang w:eastAsia="fr-FR"/>
        </w:rPr>
      </w:pPr>
      <w:r w:rsidRPr="00485AD7">
        <w:rPr>
          <w:rFonts w:eastAsia="Times New Roman"/>
          <w:i/>
          <w:iCs/>
          <w:szCs w:val="20"/>
          <w:lang w:eastAsia="fr-FR"/>
        </w:rPr>
        <w:t>Diplômes</w:t>
      </w:r>
    </w:p>
    <w:p w14:paraId="48462366" w14:textId="77777777" w:rsidR="003822D0" w:rsidRPr="00485AD7" w:rsidRDefault="003822D0" w:rsidP="00485AD7">
      <w:pPr>
        <w:numPr>
          <w:ilvl w:val="1"/>
          <w:numId w:val="7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rPr>
          <w:rFonts w:eastAsia="Times New Roman"/>
          <w:i/>
          <w:iCs/>
          <w:szCs w:val="20"/>
          <w:lang w:eastAsia="fr-FR"/>
        </w:rPr>
      </w:pPr>
      <w:r w:rsidRPr="00485AD7">
        <w:rPr>
          <w:rFonts w:eastAsia="Times New Roman"/>
          <w:i/>
          <w:iCs/>
          <w:szCs w:val="20"/>
          <w:lang w:eastAsia="fr-FR"/>
        </w:rPr>
        <w:t>Formations spécifiques (constructeurs, organismes reconnus)</w:t>
      </w:r>
    </w:p>
    <w:p w14:paraId="45C8D0E7" w14:textId="77777777" w:rsidR="003822D0" w:rsidRPr="00485AD7" w:rsidRDefault="003822D0" w:rsidP="00485AD7">
      <w:pPr>
        <w:numPr>
          <w:ilvl w:val="1"/>
          <w:numId w:val="7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rPr>
          <w:rFonts w:eastAsia="Times New Roman"/>
          <w:i/>
          <w:iCs/>
          <w:szCs w:val="20"/>
          <w:lang w:eastAsia="fr-FR"/>
        </w:rPr>
      </w:pPr>
      <w:r w:rsidRPr="00485AD7">
        <w:rPr>
          <w:rFonts w:eastAsia="Times New Roman"/>
          <w:i/>
          <w:iCs/>
          <w:szCs w:val="20"/>
          <w:lang w:eastAsia="fr-FR"/>
        </w:rPr>
        <w:t>Recyclage ou formation continue</w:t>
      </w:r>
    </w:p>
    <w:p w14:paraId="2BB94D3A" w14:textId="728E79ED" w:rsidR="003822D0" w:rsidRPr="00290C70" w:rsidRDefault="003822D0" w:rsidP="003822D0">
      <w:pPr>
        <w:spacing w:after="0" w:line="240" w:lineRule="auto"/>
        <w:rPr>
          <w:rFonts w:eastAsia="Times New Roman"/>
          <w:szCs w:val="20"/>
          <w:lang w:eastAsia="fr-FR"/>
        </w:rPr>
      </w:pPr>
    </w:p>
    <w:p w14:paraId="7ED46928" w14:textId="72ACECEC" w:rsidR="003822D0" w:rsidRPr="00A20803" w:rsidRDefault="00B97864" w:rsidP="00A20803">
      <w:pPr>
        <w:shd w:val="clear" w:color="auto" w:fill="95DCF7" w:themeFill="accent4" w:themeFillTint="66"/>
        <w:tabs>
          <w:tab w:val="left" w:pos="142"/>
        </w:tabs>
        <w:spacing w:before="100" w:beforeAutospacing="1" w:after="100" w:afterAutospacing="1" w:line="240" w:lineRule="auto"/>
        <w:outlineLvl w:val="1"/>
        <w:rPr>
          <w:rFonts w:eastAsia="Times New Roman"/>
          <w:b/>
          <w:bCs/>
          <w:sz w:val="24"/>
          <w:szCs w:val="24"/>
          <w:lang w:eastAsia="fr-FR"/>
        </w:rPr>
      </w:pPr>
      <w:r>
        <w:rPr>
          <w:rFonts w:eastAsia="Times New Roman"/>
          <w:b/>
          <w:bCs/>
          <w:sz w:val="24"/>
          <w:szCs w:val="24"/>
          <w:lang w:eastAsia="fr-FR"/>
        </w:rPr>
        <w:t>5</w:t>
      </w:r>
      <w:r w:rsidR="003822D0" w:rsidRPr="00A20803">
        <w:rPr>
          <w:rFonts w:eastAsia="Times New Roman"/>
          <w:b/>
          <w:bCs/>
          <w:sz w:val="24"/>
          <w:szCs w:val="24"/>
          <w:lang w:eastAsia="fr-FR"/>
        </w:rPr>
        <w:t>. Annexes</w:t>
      </w:r>
    </w:p>
    <w:p w14:paraId="35D3217D" w14:textId="77777777" w:rsidR="003822D0" w:rsidRPr="00A20803" w:rsidRDefault="003822D0" w:rsidP="00A20803">
      <w:pPr>
        <w:spacing w:after="0" w:line="240" w:lineRule="auto"/>
        <w:rPr>
          <w:rFonts w:eastAsia="Times New Roman"/>
          <w:b/>
          <w:bCs/>
          <w:szCs w:val="20"/>
          <w:lang w:eastAsia="fr-FR"/>
        </w:rPr>
      </w:pPr>
      <w:r w:rsidRPr="00A20803">
        <w:rPr>
          <w:rFonts w:eastAsia="Times New Roman"/>
          <w:b/>
          <w:bCs/>
          <w:szCs w:val="20"/>
          <w:lang w:eastAsia="fr-FR"/>
        </w:rPr>
        <w:t>Organigramme de l’équipe dédiée</w:t>
      </w:r>
    </w:p>
    <w:p w14:paraId="2680D215" w14:textId="77777777" w:rsidR="003822D0" w:rsidRPr="00A20803" w:rsidRDefault="003822D0" w:rsidP="00A20803">
      <w:pPr>
        <w:spacing w:after="0" w:line="240" w:lineRule="auto"/>
        <w:rPr>
          <w:rFonts w:eastAsia="Times New Roman"/>
          <w:b/>
          <w:bCs/>
          <w:szCs w:val="20"/>
          <w:lang w:eastAsia="fr-FR"/>
        </w:rPr>
      </w:pPr>
      <w:r w:rsidRPr="00A20803">
        <w:rPr>
          <w:rFonts w:eastAsia="Times New Roman"/>
          <w:b/>
          <w:bCs/>
          <w:szCs w:val="20"/>
          <w:lang w:eastAsia="fr-FR"/>
        </w:rPr>
        <w:t>Schéma d’organisation logistique</w:t>
      </w:r>
    </w:p>
    <w:p w14:paraId="377A8C8F" w14:textId="77777777" w:rsidR="008E48EF" w:rsidRPr="00290C70" w:rsidRDefault="008E48EF">
      <w:pPr>
        <w:rPr>
          <w:szCs w:val="20"/>
        </w:rPr>
      </w:pPr>
    </w:p>
    <w:sectPr w:rsidR="008E48EF" w:rsidRPr="00290C70" w:rsidSect="00A20803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34BD3" w14:textId="77777777" w:rsidR="00A20803" w:rsidRDefault="00A20803" w:rsidP="00A20803">
      <w:pPr>
        <w:spacing w:after="0" w:line="240" w:lineRule="auto"/>
      </w:pPr>
      <w:r>
        <w:separator/>
      </w:r>
    </w:p>
  </w:endnote>
  <w:endnote w:type="continuationSeparator" w:id="0">
    <w:p w14:paraId="717F478C" w14:textId="77777777" w:rsidR="00A20803" w:rsidRDefault="00A20803" w:rsidP="00A20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8F4A2" w14:textId="77777777" w:rsidR="00A20803" w:rsidRDefault="00A20803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color w:val="2C7FCE" w:themeColor="text2" w:themeTint="99"/>
        <w:spacing w:val="60"/>
        <w:sz w:val="24"/>
        <w:szCs w:val="24"/>
      </w:rPr>
      <w:t>Page</w:t>
    </w:r>
    <w:r>
      <w:rPr>
        <w:color w:val="2C7FCE" w:themeColor="text2" w:themeTint="99"/>
        <w:sz w:val="24"/>
        <w:szCs w:val="24"/>
      </w:rPr>
      <w:t xml:space="preserve">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06C9B7EE" w14:textId="77777777" w:rsidR="00A20803" w:rsidRDefault="00A208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20E2A" w14:textId="77777777" w:rsidR="00A20803" w:rsidRDefault="00A20803" w:rsidP="00A20803">
      <w:pPr>
        <w:spacing w:after="0" w:line="240" w:lineRule="auto"/>
      </w:pPr>
      <w:r>
        <w:separator/>
      </w:r>
    </w:p>
  </w:footnote>
  <w:footnote w:type="continuationSeparator" w:id="0">
    <w:p w14:paraId="2E620B88" w14:textId="77777777" w:rsidR="00A20803" w:rsidRDefault="00A20803" w:rsidP="00A20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93" w:type="dxa"/>
      <w:tblBorders>
        <w:bottom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271"/>
      <w:gridCol w:w="1722"/>
    </w:tblGrid>
    <w:tr w:rsidR="00A20803" w14:paraId="1E940953" w14:textId="77777777" w:rsidTr="00B15B89">
      <w:tc>
        <w:tcPr>
          <w:tcW w:w="6804" w:type="dxa"/>
          <w:vAlign w:val="center"/>
        </w:tcPr>
        <w:p w14:paraId="5CE34525" w14:textId="77777777" w:rsidR="00A20803" w:rsidRPr="00385523" w:rsidRDefault="00A20803" w:rsidP="00A20803">
          <w:pPr>
            <w:spacing w:after="0" w:line="240" w:lineRule="auto"/>
            <w:jc w:val="center"/>
            <w:rPr>
              <w:rFonts w:cs="Arial"/>
              <w:b/>
            </w:rPr>
          </w:pPr>
          <w:r w:rsidRPr="001906D9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03677D7" wp14:editId="34A03FE8">
                <wp:simplePos x="0" y="0"/>
                <wp:positionH relativeFrom="column">
                  <wp:posOffset>-1219200</wp:posOffset>
                </wp:positionH>
                <wp:positionV relativeFrom="paragraph">
                  <wp:posOffset>-186055</wp:posOffset>
                </wp:positionV>
                <wp:extent cx="1019175" cy="742950"/>
                <wp:effectExtent l="0" t="0" r="9525" b="0"/>
                <wp:wrapSquare wrapText="bothSides"/>
                <wp:docPr id="957553264" name="Picture 4" descr="Une image contenant Graphique, graphisme, Police, logo&#10;&#10;Le contenu généré par l’IA peut êtr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993360" name="Picture 4" descr="Une image contenant Graphique, graphisme, Police, logo&#10;&#10;Le contenu généré par l’IA peut êtr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385523">
            <w:rPr>
              <w:rFonts w:cs="Arial"/>
              <w:b/>
            </w:rPr>
            <w:t xml:space="preserve">CHD Vendée </w:t>
          </w:r>
        </w:p>
        <w:p w14:paraId="15E08AF7" w14:textId="77777777" w:rsidR="00A20803" w:rsidRPr="00385523" w:rsidRDefault="00A20803" w:rsidP="00A20803">
          <w:pPr>
            <w:spacing w:after="0" w:line="240" w:lineRule="auto"/>
            <w:jc w:val="center"/>
            <w:rPr>
              <w:rFonts w:cs="Arial"/>
              <w:b/>
            </w:rPr>
          </w:pPr>
          <w:r w:rsidRPr="00385523">
            <w:rPr>
              <w:rFonts w:cs="Arial"/>
              <w:b/>
            </w:rPr>
            <w:t>Etablissement support GHT Vendée</w:t>
          </w:r>
        </w:p>
        <w:p w14:paraId="623FD622" w14:textId="77777777" w:rsidR="00A20803" w:rsidRPr="00385523" w:rsidRDefault="00A20803" w:rsidP="00A20803">
          <w:pPr>
            <w:spacing w:after="0" w:line="240" w:lineRule="auto"/>
            <w:jc w:val="center"/>
            <w:rPr>
              <w:rFonts w:cs="Arial"/>
              <w:b/>
            </w:rPr>
          </w:pPr>
          <w:r w:rsidRPr="00385523">
            <w:rPr>
              <w:rFonts w:cs="Arial"/>
              <w:b/>
            </w:rPr>
            <w:t>Les Oudairies</w:t>
          </w:r>
        </w:p>
        <w:p w14:paraId="4606BD3A" w14:textId="77777777" w:rsidR="00A20803" w:rsidRDefault="00A20803" w:rsidP="00A20803">
          <w:pPr>
            <w:spacing w:after="0" w:line="240" w:lineRule="auto"/>
            <w:jc w:val="center"/>
            <w:rPr>
              <w:b/>
              <w:i/>
            </w:rPr>
          </w:pPr>
          <w:r w:rsidRPr="00385523">
            <w:rPr>
              <w:rFonts w:cs="Arial"/>
              <w:b/>
            </w:rPr>
            <w:t>85925 LA ROCHE SUR YON Cedex 9</w:t>
          </w:r>
        </w:p>
      </w:tc>
      <w:tc>
        <w:tcPr>
          <w:tcW w:w="1417" w:type="dxa"/>
        </w:tcPr>
        <w:p w14:paraId="0B9642F9" w14:textId="77777777" w:rsidR="00A20803" w:rsidRDefault="00A20803" w:rsidP="00A20803">
          <w:pPr>
            <w:jc w:val="center"/>
            <w:rPr>
              <w:b/>
              <w:i/>
            </w:rPr>
          </w:pPr>
          <w:r w:rsidRPr="00791012">
            <w:rPr>
              <w:rFonts w:cs="Calibri"/>
              <w:noProof/>
              <w:sz w:val="18"/>
              <w:szCs w:val="18"/>
            </w:rPr>
            <w:drawing>
              <wp:inline distT="0" distB="0" distL="0" distR="0" wp14:anchorId="02C08818" wp14:editId="2F31A7E8">
                <wp:extent cx="638175" cy="771525"/>
                <wp:effectExtent l="0" t="0" r="0" b="0"/>
                <wp:docPr id="942341486" name="Image 1" descr="Description : logo_ch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Description : logo_ch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26B242C" w14:textId="77777777" w:rsidR="00A20803" w:rsidRPr="00A20803" w:rsidRDefault="00A20803" w:rsidP="00A2080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5241"/>
    <w:multiLevelType w:val="multilevel"/>
    <w:tmpl w:val="9C08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75E29"/>
    <w:multiLevelType w:val="multilevel"/>
    <w:tmpl w:val="2DE06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C1BFF"/>
    <w:multiLevelType w:val="multilevel"/>
    <w:tmpl w:val="56C67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CD1BCB"/>
    <w:multiLevelType w:val="multilevel"/>
    <w:tmpl w:val="D2CA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14555B"/>
    <w:multiLevelType w:val="multilevel"/>
    <w:tmpl w:val="A2B0A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761B9C"/>
    <w:multiLevelType w:val="multilevel"/>
    <w:tmpl w:val="A656B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0C1CF9"/>
    <w:multiLevelType w:val="multilevel"/>
    <w:tmpl w:val="73F05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F764AC"/>
    <w:multiLevelType w:val="hybridMultilevel"/>
    <w:tmpl w:val="B09A7A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0258C"/>
    <w:multiLevelType w:val="multilevel"/>
    <w:tmpl w:val="48AC5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847E38"/>
    <w:multiLevelType w:val="multilevel"/>
    <w:tmpl w:val="DD22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9210667">
    <w:abstractNumId w:val="3"/>
  </w:num>
  <w:num w:numId="2" w16cid:durableId="99837524">
    <w:abstractNumId w:val="8"/>
  </w:num>
  <w:num w:numId="3" w16cid:durableId="1002929708">
    <w:abstractNumId w:val="9"/>
  </w:num>
  <w:num w:numId="4" w16cid:durableId="249198049">
    <w:abstractNumId w:val="5"/>
  </w:num>
  <w:num w:numId="5" w16cid:durableId="315646636">
    <w:abstractNumId w:val="0"/>
  </w:num>
  <w:num w:numId="6" w16cid:durableId="791173456">
    <w:abstractNumId w:val="6"/>
  </w:num>
  <w:num w:numId="7" w16cid:durableId="535578858">
    <w:abstractNumId w:val="2"/>
  </w:num>
  <w:num w:numId="8" w16cid:durableId="451095312">
    <w:abstractNumId w:val="1"/>
  </w:num>
  <w:num w:numId="9" w16cid:durableId="1297829898">
    <w:abstractNumId w:val="4"/>
  </w:num>
  <w:num w:numId="10" w16cid:durableId="27850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2D0"/>
    <w:rsid w:val="0002531B"/>
    <w:rsid w:val="00154502"/>
    <w:rsid w:val="00272910"/>
    <w:rsid w:val="00290C70"/>
    <w:rsid w:val="002A4C0B"/>
    <w:rsid w:val="003822D0"/>
    <w:rsid w:val="00485AD7"/>
    <w:rsid w:val="006E40AF"/>
    <w:rsid w:val="007C0657"/>
    <w:rsid w:val="008E48EF"/>
    <w:rsid w:val="00A20803"/>
    <w:rsid w:val="00A72EDD"/>
    <w:rsid w:val="00A8429B"/>
    <w:rsid w:val="00B97864"/>
    <w:rsid w:val="00D977FE"/>
    <w:rsid w:val="00DD529C"/>
    <w:rsid w:val="00F6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851DE"/>
  <w15:chartTrackingRefBased/>
  <w15:docId w15:val="{8E9CC1EE-7643-4872-A197-94FCE7F4D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29B"/>
    <w:pPr>
      <w:spacing w:after="200" w:line="276" w:lineRule="auto"/>
    </w:pPr>
    <w:rPr>
      <w:rFonts w:ascii="Corbel" w:hAnsi="Corbel" w:cs="Times New Roman"/>
      <w:kern w:val="0"/>
      <w:sz w:val="20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822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822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22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22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22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22D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822D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822D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822D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22D0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3822D0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3822D0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3822D0"/>
    <w:rPr>
      <w:rFonts w:eastAsiaTheme="majorEastAsia" w:cstheme="majorBidi"/>
      <w:i/>
      <w:iCs/>
      <w:color w:val="0F4761" w:themeColor="accent1" w:themeShade="BF"/>
      <w:kern w:val="0"/>
      <w:sz w:val="20"/>
      <w:szCs w:val="22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rsid w:val="003822D0"/>
    <w:rPr>
      <w:rFonts w:eastAsiaTheme="majorEastAsia" w:cstheme="majorBidi"/>
      <w:color w:val="0F4761" w:themeColor="accent1" w:themeShade="BF"/>
      <w:kern w:val="0"/>
      <w:sz w:val="20"/>
      <w:szCs w:val="22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3822D0"/>
    <w:rPr>
      <w:rFonts w:eastAsiaTheme="majorEastAsia" w:cstheme="majorBidi"/>
      <w:i/>
      <w:iCs/>
      <w:color w:val="595959" w:themeColor="text1" w:themeTint="A6"/>
      <w:kern w:val="0"/>
      <w:sz w:val="20"/>
      <w:szCs w:val="22"/>
      <w14:ligatures w14:val="none"/>
    </w:rPr>
  </w:style>
  <w:style w:type="character" w:customStyle="1" w:styleId="Titre7Car">
    <w:name w:val="Titre 7 Car"/>
    <w:basedOn w:val="Policepardfaut"/>
    <w:link w:val="Titre7"/>
    <w:uiPriority w:val="9"/>
    <w:semiHidden/>
    <w:rsid w:val="003822D0"/>
    <w:rPr>
      <w:rFonts w:eastAsiaTheme="majorEastAsia" w:cstheme="majorBidi"/>
      <w:color w:val="595959" w:themeColor="text1" w:themeTint="A6"/>
      <w:kern w:val="0"/>
      <w:sz w:val="20"/>
      <w:szCs w:val="22"/>
      <w14:ligatures w14:val="none"/>
    </w:rPr>
  </w:style>
  <w:style w:type="character" w:customStyle="1" w:styleId="Titre8Car">
    <w:name w:val="Titre 8 Car"/>
    <w:basedOn w:val="Policepardfaut"/>
    <w:link w:val="Titre8"/>
    <w:uiPriority w:val="9"/>
    <w:semiHidden/>
    <w:rsid w:val="003822D0"/>
    <w:rPr>
      <w:rFonts w:eastAsiaTheme="majorEastAsia" w:cstheme="majorBidi"/>
      <w:i/>
      <w:iCs/>
      <w:color w:val="272727" w:themeColor="text1" w:themeTint="D8"/>
      <w:kern w:val="0"/>
      <w:sz w:val="20"/>
      <w:szCs w:val="22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3822D0"/>
    <w:rPr>
      <w:rFonts w:eastAsiaTheme="majorEastAsia" w:cstheme="majorBidi"/>
      <w:color w:val="272727" w:themeColor="text1" w:themeTint="D8"/>
      <w:kern w:val="0"/>
      <w:sz w:val="20"/>
      <w:szCs w:val="22"/>
      <w14:ligatures w14:val="none"/>
    </w:rPr>
  </w:style>
  <w:style w:type="paragraph" w:styleId="Titre">
    <w:name w:val="Title"/>
    <w:basedOn w:val="Normal"/>
    <w:next w:val="Normal"/>
    <w:link w:val="TitreCar"/>
    <w:uiPriority w:val="10"/>
    <w:qFormat/>
    <w:rsid w:val="003822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822D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822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822D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tion">
    <w:name w:val="Quote"/>
    <w:basedOn w:val="Normal"/>
    <w:next w:val="Normal"/>
    <w:link w:val="CitationCar"/>
    <w:uiPriority w:val="29"/>
    <w:qFormat/>
    <w:rsid w:val="003822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822D0"/>
    <w:rPr>
      <w:rFonts w:ascii="Corbel" w:hAnsi="Corbel" w:cs="Times New Roman"/>
      <w:i/>
      <w:iCs/>
      <w:color w:val="404040" w:themeColor="text1" w:themeTint="BF"/>
      <w:kern w:val="0"/>
      <w:sz w:val="20"/>
      <w:szCs w:val="22"/>
      <w14:ligatures w14:val="none"/>
    </w:rPr>
  </w:style>
  <w:style w:type="paragraph" w:styleId="Paragraphedeliste">
    <w:name w:val="List Paragraph"/>
    <w:basedOn w:val="Normal"/>
    <w:uiPriority w:val="34"/>
    <w:qFormat/>
    <w:rsid w:val="003822D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822D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82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822D0"/>
    <w:rPr>
      <w:rFonts w:ascii="Corbel" w:hAnsi="Corbel" w:cs="Times New Roman"/>
      <w:i/>
      <w:iCs/>
      <w:color w:val="0F4761" w:themeColor="accent1" w:themeShade="BF"/>
      <w:kern w:val="0"/>
      <w:sz w:val="20"/>
      <w:szCs w:val="22"/>
      <w14:ligatures w14:val="none"/>
    </w:rPr>
  </w:style>
  <w:style w:type="character" w:styleId="Rfrenceintense">
    <w:name w:val="Intense Reference"/>
    <w:basedOn w:val="Policepardfaut"/>
    <w:uiPriority w:val="32"/>
    <w:qFormat/>
    <w:rsid w:val="003822D0"/>
    <w:rPr>
      <w:b/>
      <w:bCs/>
      <w:smallCaps/>
      <w:color w:val="0F4761" w:themeColor="accent1" w:themeShade="BF"/>
      <w:spacing w:val="5"/>
    </w:rPr>
  </w:style>
  <w:style w:type="character" w:styleId="Textedelespacerserv">
    <w:name w:val="Placeholder Text"/>
    <w:basedOn w:val="Policepardfaut"/>
    <w:uiPriority w:val="99"/>
    <w:semiHidden/>
    <w:rsid w:val="00290C70"/>
    <w:rPr>
      <w:color w:val="666666"/>
    </w:rPr>
  </w:style>
  <w:style w:type="paragraph" w:styleId="En-tte">
    <w:name w:val="header"/>
    <w:basedOn w:val="Normal"/>
    <w:link w:val="En-tteCar"/>
    <w:uiPriority w:val="99"/>
    <w:unhideWhenUsed/>
    <w:rsid w:val="00A2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0803"/>
    <w:rPr>
      <w:rFonts w:ascii="Corbel" w:hAnsi="Corbel" w:cs="Times New Roman"/>
      <w:kern w:val="0"/>
      <w:sz w:val="20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2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0803"/>
    <w:rPr>
      <w:rFonts w:ascii="Corbel" w:hAnsi="Corbel" w:cs="Times New Roman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5E59A2-3943-4A36-8317-A7D8563C1395}"/>
      </w:docPartPr>
      <w:docPartBody>
        <w:p w:rsidR="00EF3AAD" w:rsidRDefault="00EF3AAD">
          <w:r w:rsidRPr="00FE216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5F3E1F-8649-43F2-8999-87009440571B}"/>
      </w:docPartPr>
      <w:docPartBody>
        <w:p w:rsidR="00EF3AAD" w:rsidRDefault="00EF3AAD">
          <w:r w:rsidRPr="00FE216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AAD"/>
    <w:rsid w:val="0002531B"/>
    <w:rsid w:val="00272910"/>
    <w:rsid w:val="00EF3AAD"/>
    <w:rsid w:val="00F6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F3AA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GHT85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Sabrina</dc:creator>
  <cp:keywords/>
  <dc:description/>
  <cp:lastModifiedBy>CHARLES Sabrina</cp:lastModifiedBy>
  <cp:revision>4</cp:revision>
  <cp:lastPrinted>2025-06-30T06:53:00Z</cp:lastPrinted>
  <dcterms:created xsi:type="dcterms:W3CDTF">2025-06-30T07:15:00Z</dcterms:created>
  <dcterms:modified xsi:type="dcterms:W3CDTF">2025-07-21T07:18:00Z</dcterms:modified>
</cp:coreProperties>
</file>